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2" w:rsidRDefault="001D13B2"/>
    <w:p w:rsidR="00A80119" w:rsidRPr="00A80119" w:rsidRDefault="00A80119" w:rsidP="00A80119">
      <w:pPr>
        <w:spacing w:line="256" w:lineRule="auto"/>
        <w:jc w:val="center"/>
        <w:rPr>
          <w:rFonts w:ascii="Calibri" w:eastAsia="Calibri" w:hAnsi="Calibri" w:cs="Times New Roman"/>
        </w:rPr>
      </w:pPr>
      <w:r w:rsidRPr="00A80119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A80119">
        <w:rPr>
          <w:rFonts w:ascii="Calibri" w:eastAsia="Calibri" w:hAnsi="Calibri" w:cs="Segoe UI"/>
          <w:color w:val="201F1E"/>
          <w:shd w:val="clear" w:color="auto" w:fill="FFFFFF"/>
        </w:rPr>
        <w:t xml:space="preserve"> RPLD.11.01.03-10-0004/20, pn. "Równe szanse</w:t>
      </w:r>
      <w:r w:rsidRPr="00A80119">
        <w:rPr>
          <w:rFonts w:ascii="Calibri" w:eastAsia="Calibri" w:hAnsi="Calibri" w:cs="Arial"/>
          <w:sz w:val="20"/>
          <w:szCs w:val="20"/>
          <w:lang w:eastAsia="ar-SA"/>
        </w:rPr>
        <w:t>”</w:t>
      </w:r>
      <w:r w:rsidRPr="00A80119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834B37" w:rsidRPr="00C61C22" w:rsidRDefault="00834B37" w:rsidP="00834B37">
      <w:pPr>
        <w:jc w:val="center"/>
        <w:rPr>
          <w:b/>
        </w:rPr>
      </w:pPr>
      <w:r w:rsidRPr="00C61C22">
        <w:rPr>
          <w:b/>
        </w:rPr>
        <w:t xml:space="preserve">SZCZEGÓŁOWY OPIS PARAMETRÓW TECHNICZNYCH ZAŁĄCZNIK </w:t>
      </w:r>
      <w:r w:rsidR="00A80119" w:rsidRPr="00C61C22">
        <w:rPr>
          <w:b/>
        </w:rPr>
        <w:t>2F</w:t>
      </w:r>
      <w:bookmarkStart w:id="0" w:name="_GoBack"/>
      <w:bookmarkEnd w:id="0"/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shd w:val="clear" w:color="auto" w:fill="FFFFFF" w:themeFill="background1"/>
        <w:tblLayout w:type="fixed"/>
        <w:tblLook w:val="04A0"/>
      </w:tblPr>
      <w:tblGrid>
        <w:gridCol w:w="567"/>
        <w:gridCol w:w="2694"/>
        <w:gridCol w:w="5103"/>
        <w:gridCol w:w="992"/>
        <w:gridCol w:w="1134"/>
      </w:tblGrid>
      <w:tr w:rsidR="008C39FA" w:rsidRPr="0063052E" w:rsidTr="0063052E">
        <w:tc>
          <w:tcPr>
            <w:tcW w:w="567" w:type="dxa"/>
            <w:shd w:val="clear" w:color="auto" w:fill="FFFFFF" w:themeFill="background1"/>
          </w:tcPr>
          <w:p w:rsidR="00834B37" w:rsidRPr="00C61C22" w:rsidRDefault="00834B37" w:rsidP="00637F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1C22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694" w:type="dxa"/>
            <w:shd w:val="clear" w:color="auto" w:fill="FFFFFF" w:themeFill="background1"/>
          </w:tcPr>
          <w:p w:rsidR="00834B37" w:rsidRPr="00C61C22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1C22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34B37" w:rsidRPr="00C61C22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1C22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  <w:shd w:val="clear" w:color="auto" w:fill="FFFFFF" w:themeFill="background1"/>
          </w:tcPr>
          <w:p w:rsidR="00834B37" w:rsidRPr="0063052E" w:rsidRDefault="00834B37" w:rsidP="00637F1B">
            <w:pPr>
              <w:spacing w:after="160"/>
              <w:jc w:val="center"/>
              <w:rPr>
                <w:b/>
                <w:bCs/>
              </w:rPr>
            </w:pPr>
            <w:r w:rsidRPr="0063052E">
              <w:rPr>
                <w:b/>
                <w:bCs/>
              </w:rPr>
              <w:t>ILOŚĆ</w:t>
            </w:r>
          </w:p>
        </w:tc>
        <w:tc>
          <w:tcPr>
            <w:tcW w:w="1134" w:type="dxa"/>
            <w:shd w:val="clear" w:color="auto" w:fill="FFFFFF" w:themeFill="background1"/>
          </w:tcPr>
          <w:p w:rsidR="00834B37" w:rsidRPr="0063052E" w:rsidRDefault="00834B37" w:rsidP="00637F1B">
            <w:pPr>
              <w:spacing w:after="160"/>
              <w:jc w:val="center"/>
              <w:rPr>
                <w:b/>
                <w:bCs/>
              </w:rPr>
            </w:pPr>
            <w:r w:rsidRPr="0063052E">
              <w:rPr>
                <w:b/>
                <w:bCs/>
              </w:rPr>
              <w:t>UWAGI</w:t>
            </w:r>
          </w:p>
        </w:tc>
      </w:tr>
      <w:tr w:rsidR="008C39FA" w:rsidRPr="0063052E" w:rsidTr="0063052E">
        <w:tc>
          <w:tcPr>
            <w:tcW w:w="567" w:type="dxa"/>
            <w:shd w:val="clear" w:color="auto" w:fill="FFFFFF" w:themeFill="background1"/>
          </w:tcPr>
          <w:p w:rsidR="008C39FA" w:rsidRPr="00C61C22" w:rsidRDefault="008C39FA" w:rsidP="008C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bookmarkStart w:id="2" w:name="_Hlk78706642"/>
            <w:r w:rsidRPr="00C61C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8C39FA" w:rsidRPr="00C61C22" w:rsidRDefault="008C39FA" w:rsidP="008C39FA">
            <w:pPr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lang w:val="en-US"/>
              </w:rPr>
              <w:t>LAPTOP</w:t>
            </w:r>
          </w:p>
        </w:tc>
        <w:tc>
          <w:tcPr>
            <w:tcW w:w="5103" w:type="dxa"/>
            <w:shd w:val="clear" w:color="auto" w:fill="FFFFFF" w:themeFill="background1"/>
          </w:tcPr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Procesor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Intel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Core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i5-8265U (4 rdzenie, 8 wątków, 1.60-3.90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GHz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6 MB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cache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pl-PL"/>
              </w:rPr>
              <w:t>Pamięć</w:t>
            </w:r>
            <w:proofErr w:type="spellEnd"/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pl-PL"/>
              </w:rPr>
              <w:t xml:space="preserve"> RAM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8 GB (SO-DIMM DDR4, 2400MHz)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 GB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gniazd pamięci (ogółem / wolne)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2/1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Dysk SSD M.2 </w:t>
            </w:r>
            <w:proofErr w:type="spellStart"/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PCIe</w:t>
            </w:r>
            <w:proofErr w:type="spellEnd"/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256 GB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Wbudowany napęd optyczny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Brak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Typ ekranu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Matowy, LED, IPS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Przekątna ekranu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14,0"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Rozdzielczość ekranu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1920 x 1080 (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FullHD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Karta graficzna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Intel UHD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Graphics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620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Pamięć współdzielona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Dźwięk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Wbudowane głośniki stereo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Wbudowany mikrofon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Kamera internetowa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1.0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Mpix</w:t>
            </w:r>
            <w:proofErr w:type="spellEnd"/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Łączność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LAN 10/100/1000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Mbps</w:t>
            </w:r>
            <w:proofErr w:type="spellEnd"/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Wi-Fi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5 (802.11 a/b/g/n/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ac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Bluetooth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pl-PL"/>
              </w:rPr>
              <w:t>Złącza</w:t>
            </w:r>
            <w:proofErr w:type="spellEnd"/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USB 3.1 Gen. 1 (USB 3.0) - 2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.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USB Typu-C - 1 szt.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HDMI - 1 szt.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Czytnik kart pamięci - 1 szt.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USB 2.0 - 1 szt.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VGA (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D-sub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- 1 szt.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RJ-45 (LAN) - 1 szt.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Wyjście słuchawkowe/głośnikowe - 1 szt.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DC-in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(wejście zasilania) - 1 szt.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Pojemność baterii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4-komorowa, 3500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mAh</w:t>
            </w:r>
            <w:proofErr w:type="spellEnd"/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Kolor dominujący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Czarny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Wielodotykowy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intuicyjny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Białe podświetlenie klawiatury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Możliwość zabezpieczenia linką (port Noble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Wedge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Szyfrowanie TPM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Zasilacz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System operacyjny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Microsoft Windows 10 Pro PL (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wersja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64-bitowa)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Dołączone oprogramowanie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Partycja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recovery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(opcja przywrócenia systemu z dysku)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Wysokość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22,2 mm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Szerokość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330 mm</w:t>
            </w:r>
          </w:p>
          <w:p w:rsidR="008C39FA" w:rsidRPr="00C61C22" w:rsidRDefault="008C39FA" w:rsidP="008C39FA">
            <w:pPr>
              <w:shd w:val="clear" w:color="auto" w:fill="EBEBEB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Głębokość</w:t>
            </w:r>
          </w:p>
          <w:p w:rsidR="008C39FA" w:rsidRPr="00C61C22" w:rsidRDefault="008C39FA" w:rsidP="008C39FA">
            <w:pPr>
              <w:shd w:val="clear" w:color="auto" w:fill="EBEBEB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238 mm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Waga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1,76 kg (z baterią)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Rodzaj gwarancji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Next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Business Day 36 miesięcy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Gwarancja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 miesięcy (gwarancja producenta)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Kod producenta</w:t>
            </w:r>
          </w:p>
          <w:p w:rsidR="008C39FA" w:rsidRPr="00C61C22" w:rsidRDefault="008C39FA" w:rsidP="008C39FA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Latitude0245-N016L340014EMEA</w:t>
            </w:r>
          </w:p>
          <w:p w:rsidR="008C39FA" w:rsidRPr="00C61C22" w:rsidRDefault="008C39FA" w:rsidP="008C39FA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Kod x-kom</w:t>
            </w:r>
          </w:p>
          <w:p w:rsidR="008C39FA" w:rsidRPr="00C61C22" w:rsidRDefault="008C39FA" w:rsidP="00C61C22">
            <w:pPr>
              <w:shd w:val="clear" w:color="auto" w:fill="F9F9F9"/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493704</w:t>
            </w:r>
          </w:p>
        </w:tc>
        <w:tc>
          <w:tcPr>
            <w:tcW w:w="992" w:type="dxa"/>
            <w:shd w:val="clear" w:color="auto" w:fill="FFFFFF" w:themeFill="background1"/>
          </w:tcPr>
          <w:p w:rsidR="008C39FA" w:rsidRPr="0063052E" w:rsidRDefault="008C39FA" w:rsidP="008C39FA">
            <w:pPr>
              <w:jc w:val="center"/>
            </w:pPr>
            <w:r w:rsidRPr="0063052E"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C39FA" w:rsidRPr="0063052E" w:rsidRDefault="008C39FA" w:rsidP="008C39FA"/>
        </w:tc>
      </w:tr>
      <w:bookmarkEnd w:id="1"/>
      <w:tr w:rsidR="008C39FA" w:rsidRPr="0063052E" w:rsidTr="0063052E">
        <w:tc>
          <w:tcPr>
            <w:tcW w:w="567" w:type="dxa"/>
            <w:shd w:val="clear" w:color="auto" w:fill="FFFFFF" w:themeFill="background1"/>
          </w:tcPr>
          <w:p w:rsidR="008C39FA" w:rsidRPr="00C61C22" w:rsidRDefault="008C39FA" w:rsidP="008C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8C39FA" w:rsidRPr="00C61C22" w:rsidRDefault="008C39FA" w:rsidP="008C39F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t>RADIOODTWARZACZ</w:t>
            </w:r>
          </w:p>
          <w:p w:rsidR="008C39FA" w:rsidRPr="00C61C22" w:rsidRDefault="008C39FA" w:rsidP="008C39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t xml:space="preserve">Radioodtwarzacz ZS-PS50W typu </w:t>
            </w:r>
            <w:proofErr w:type="spellStart"/>
            <w:r w:rsidRPr="00C61C22">
              <w:rPr>
                <w:rFonts w:ascii="Tahoma" w:hAnsi="Tahoma" w:cs="Tahoma"/>
                <w:sz w:val="18"/>
                <w:szCs w:val="18"/>
              </w:rPr>
              <w:t>boombox</w:t>
            </w:r>
            <w:proofErr w:type="spellEnd"/>
            <w:r w:rsidRPr="00C61C22">
              <w:rPr>
                <w:rFonts w:ascii="Tahoma" w:hAnsi="Tahoma" w:cs="Tahoma"/>
                <w:sz w:val="18"/>
                <w:szCs w:val="18"/>
              </w:rPr>
              <w:t xml:space="preserve"> z portem USB pozwala zgromadzić całą muzykę w jednym miejscu. Wbudowana pamięć umożliwia szybkie nastawianie trzech stacji radiowych. Do urządzenia można także podłączyć odtwarzacz MP3. Dwa głośniki zwiększają moc dźwięku, a gniazdo wejścia audio zapewnia współpracę z różnymi urządzeniami zewnętrznymi.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Moc [W]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4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System fonii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Stereo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Ilość głośników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2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ISystem</w:t>
            </w:r>
            <w:proofErr w:type="spellEnd"/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głośnika: Pełnozakresowy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Rodzaje odtwarzanych płyt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lastRenderedPageBreak/>
              <w:t>CD</w:t>
            </w:r>
            <w:r w:rsidRPr="00C61C22">
              <w:rPr>
                <w:rFonts w:ascii="Tahoma" w:hAnsi="Tahoma" w:cs="Tahoma"/>
                <w:sz w:val="18"/>
                <w:szCs w:val="18"/>
              </w:rPr>
              <w:t>, </w:t>
            </w:r>
            <w:proofErr w:type="spellStart"/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CD-R</w:t>
            </w:r>
            <w:proofErr w:type="spellEnd"/>
            <w:r w:rsidRPr="00C61C22">
              <w:rPr>
                <w:rFonts w:ascii="Tahoma" w:hAnsi="Tahoma" w:cs="Tahoma"/>
                <w:sz w:val="18"/>
                <w:szCs w:val="18"/>
              </w:rPr>
              <w:t>, </w:t>
            </w:r>
            <w:proofErr w:type="spellStart"/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CD-RW</w:t>
            </w:r>
            <w:proofErr w:type="spellEnd"/>
            <w:r w:rsidRPr="00C61C22">
              <w:rPr>
                <w:rFonts w:ascii="Tahoma" w:hAnsi="Tahoma" w:cs="Tahoma"/>
                <w:sz w:val="18"/>
                <w:szCs w:val="18"/>
              </w:rPr>
              <w:t>,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CDDA</w:t>
            </w:r>
            <w:r w:rsidRPr="00C61C22">
              <w:rPr>
                <w:rFonts w:ascii="Tahoma" w:hAnsi="Tahoma" w:cs="Tahoma"/>
                <w:sz w:val="18"/>
                <w:szCs w:val="18"/>
              </w:rPr>
              <w:t>,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MP3</w:t>
            </w:r>
            <w:r w:rsidRPr="00C61C22">
              <w:rPr>
                <w:rFonts w:ascii="Tahoma" w:hAnsi="Tahoma" w:cs="Tahoma"/>
                <w:sz w:val="18"/>
                <w:szCs w:val="18"/>
              </w:rPr>
              <w:t>,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WMA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Sposób podawania płyty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Od góry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Rodzaj radia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Cyfrowe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Zakresy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AM/FM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Pamięć stacji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30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Liczba pamięci (FM / AM): 20 / 10, Możliwość zaprogramowania i bezpośredniego wybierania trzech stacji radiowych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Port USB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TAK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Wejście AUX Tak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Wyjście słuchawkowe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TAK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Zasilanie</w:t>
            </w:r>
            <w:r w:rsidRPr="00C61C2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Baterie/sieć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Maksymalny czas pracy na bateriach [h]</w:t>
            </w:r>
            <w:r w:rsidRPr="00C61C22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8C39FA" w:rsidRPr="00C61C22" w:rsidRDefault="008C39FA" w:rsidP="008C39F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9 (CD)</w:t>
            </w:r>
            <w:r w:rsidRPr="00C61C22">
              <w:rPr>
                <w:rFonts w:ascii="Tahoma" w:hAnsi="Tahoma" w:cs="Tahoma"/>
                <w:sz w:val="18"/>
                <w:szCs w:val="18"/>
              </w:rPr>
              <w:t>, 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26 (Radio)</w:t>
            </w:r>
          </w:p>
          <w:p w:rsidR="008C39FA" w:rsidRPr="00C61C22" w:rsidRDefault="008C39FA" w:rsidP="008C39F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Waga [kg]</w:t>
            </w:r>
            <w:r w:rsidRPr="00C61C22">
              <w:rPr>
                <w:rFonts w:ascii="Tahoma" w:hAnsi="Tahoma" w:cs="Tahoma"/>
                <w:sz w:val="18"/>
                <w:szCs w:val="18"/>
              </w:rPr>
              <w:t xml:space="preserve">  </w:t>
            </w:r>
            <w:r w:rsidRPr="00C61C2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1.72</w:t>
            </w:r>
          </w:p>
        </w:tc>
        <w:tc>
          <w:tcPr>
            <w:tcW w:w="992" w:type="dxa"/>
            <w:shd w:val="clear" w:color="auto" w:fill="FFFFFF" w:themeFill="background1"/>
          </w:tcPr>
          <w:p w:rsidR="008C39FA" w:rsidRPr="0063052E" w:rsidRDefault="008C39FA" w:rsidP="008C39FA">
            <w:pPr>
              <w:jc w:val="center"/>
            </w:pPr>
            <w:r w:rsidRPr="0063052E"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C39FA" w:rsidRPr="0063052E" w:rsidRDefault="008C39FA" w:rsidP="008C39FA"/>
        </w:tc>
      </w:tr>
      <w:tr w:rsidR="008C39FA" w:rsidRPr="0063052E" w:rsidTr="0063052E">
        <w:tc>
          <w:tcPr>
            <w:tcW w:w="567" w:type="dxa"/>
            <w:shd w:val="clear" w:color="auto" w:fill="FFFFFF" w:themeFill="background1"/>
          </w:tcPr>
          <w:p w:rsidR="008C39FA" w:rsidRPr="00C61C22" w:rsidRDefault="008C39FA" w:rsidP="008C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C39FA" w:rsidRPr="00C61C22" w:rsidRDefault="008C39FA" w:rsidP="008C39FA">
            <w:pPr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t>TABLET /</w:t>
            </w:r>
            <w:r w:rsidR="005A4CD9" w:rsidRPr="00C61C2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1C22">
              <w:rPr>
                <w:rFonts w:ascii="Tahoma" w:hAnsi="Tahoma" w:cs="Tahoma"/>
                <w:sz w:val="18"/>
                <w:szCs w:val="18"/>
              </w:rPr>
              <w:t>SMARTFON</w:t>
            </w:r>
          </w:p>
        </w:tc>
        <w:tc>
          <w:tcPr>
            <w:tcW w:w="5103" w:type="dxa"/>
            <w:shd w:val="clear" w:color="auto" w:fill="FFFFFF" w:themeFill="background1"/>
          </w:tcPr>
          <w:p w:rsidR="005A4CD9" w:rsidRPr="00C61C22" w:rsidRDefault="00C3005A" w:rsidP="005A4CD9">
            <w:pPr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</w:pPr>
            <w:hyperlink r:id="rId8" w:tooltip="Rozdzielczość aparatu - Smartfony i telefony" w:history="1">
              <w:r w:rsidR="005A4CD9" w:rsidRPr="00C61C22">
                <w:rPr>
                  <w:rStyle w:val="Hipercze"/>
                  <w:rFonts w:ascii="Tahoma" w:eastAsia="Times New Roman" w:hAnsi="Tahoma" w:cs="Tahoma"/>
                  <w:color w:val="1C1C1B"/>
                  <w:sz w:val="18"/>
                  <w:szCs w:val="18"/>
                  <w:lang w:eastAsia="pl-PL"/>
                </w:rPr>
                <w:t>Aparaty tylny/przedni  </w:t>
              </w:r>
            </w:hyperlink>
            <w:r w:rsidR="005A4CD9" w:rsidRPr="00C61C22"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  <w:t> </w:t>
            </w:r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48 </w:t>
            </w:r>
            <w:proofErr w:type="spellStart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Mpix</w:t>
            </w:r>
            <w:proofErr w:type="spellEnd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 + 8 </w:t>
            </w:r>
            <w:proofErr w:type="spellStart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Mpix</w:t>
            </w:r>
            <w:proofErr w:type="spellEnd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 + 2 </w:t>
            </w:r>
            <w:proofErr w:type="spellStart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Mpix</w:t>
            </w:r>
            <w:proofErr w:type="spellEnd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 + 2 </w:t>
            </w:r>
            <w:proofErr w:type="spellStart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Mpix</w:t>
            </w:r>
            <w:proofErr w:type="spellEnd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 / 13 </w:t>
            </w:r>
            <w:proofErr w:type="spellStart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Mpix</w:t>
            </w:r>
            <w:proofErr w:type="spellEnd"/>
          </w:p>
          <w:p w:rsidR="005A4CD9" w:rsidRPr="00C61C22" w:rsidRDefault="00C3005A" w:rsidP="005A4CD9">
            <w:pPr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</w:pPr>
            <w:hyperlink r:id="rId9" w:tooltip="Pojemność akumulatora - Smartfony" w:history="1">
              <w:r w:rsidR="005A4CD9" w:rsidRPr="00C61C22">
                <w:rPr>
                  <w:rStyle w:val="Hipercze"/>
                  <w:rFonts w:ascii="Tahoma" w:eastAsia="Times New Roman" w:hAnsi="Tahoma" w:cs="Tahoma"/>
                  <w:color w:val="1C1C1B"/>
                  <w:sz w:val="18"/>
                  <w:szCs w:val="18"/>
                  <w:lang w:eastAsia="pl-PL"/>
                </w:rPr>
                <w:t>Pojemność baterii  </w:t>
              </w:r>
            </w:hyperlink>
            <w:r w:rsidR="005A4CD9" w:rsidRPr="00C61C22"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  <w:t> </w:t>
            </w:r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5020 </w:t>
            </w:r>
            <w:proofErr w:type="spellStart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mAh</w:t>
            </w:r>
            <w:proofErr w:type="spellEnd"/>
          </w:p>
          <w:p w:rsidR="005A4CD9" w:rsidRPr="00C61C22" w:rsidRDefault="005A4CD9" w:rsidP="005A4CD9">
            <w:pPr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  <w:t>Pamięć   </w:t>
            </w:r>
            <w:r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4 GB / 128 GB</w:t>
            </w:r>
          </w:p>
          <w:p w:rsidR="005A4CD9" w:rsidRPr="00C61C22" w:rsidRDefault="00C3005A" w:rsidP="005A4CD9">
            <w:pPr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</w:pPr>
            <w:hyperlink r:id="rId10" w:tooltip="Wyświetlacz telefonu" w:history="1">
              <w:r w:rsidR="005A4CD9" w:rsidRPr="00C61C22">
                <w:rPr>
                  <w:rStyle w:val="Hipercze"/>
                  <w:rFonts w:ascii="Tahoma" w:eastAsia="Times New Roman" w:hAnsi="Tahoma" w:cs="Tahoma"/>
                  <w:color w:val="1C1C1B"/>
                  <w:sz w:val="18"/>
                  <w:szCs w:val="18"/>
                  <w:lang w:eastAsia="pl-PL"/>
                </w:rPr>
                <w:t>Wyświetlacz  </w:t>
              </w:r>
            </w:hyperlink>
            <w:r w:rsidR="005A4CD9" w:rsidRPr="00C61C22"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  <w:t> </w:t>
            </w:r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6,53 ", 2340 x 1080 pikseli, </w:t>
            </w:r>
            <w:proofErr w:type="spellStart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Full</w:t>
            </w:r>
            <w:proofErr w:type="spellEnd"/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 HD+</w:t>
            </w:r>
          </w:p>
          <w:p w:rsidR="005A4CD9" w:rsidRPr="00C61C22" w:rsidRDefault="00C3005A" w:rsidP="005A4CD9">
            <w:pPr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</w:pPr>
            <w:hyperlink r:id="rId11" w:tooltip="System operacyjny - telefony" w:history="1">
              <w:r w:rsidR="005A4CD9" w:rsidRPr="00C61C22">
                <w:rPr>
                  <w:rStyle w:val="Hipercze"/>
                  <w:rFonts w:ascii="Tahoma" w:eastAsia="Times New Roman" w:hAnsi="Tahoma" w:cs="Tahoma"/>
                  <w:color w:val="1C1C1B"/>
                  <w:sz w:val="18"/>
                  <w:szCs w:val="18"/>
                  <w:lang w:eastAsia="pl-PL"/>
                </w:rPr>
                <w:t>System operacyjny  </w:t>
              </w:r>
            </w:hyperlink>
            <w:r w:rsidR="005A4CD9" w:rsidRPr="00C61C22"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  <w:t> </w:t>
            </w:r>
            <w:r w:rsidR="005A4CD9"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Android 10</w:t>
            </w:r>
          </w:p>
          <w:p w:rsidR="008C39FA" w:rsidRPr="00C61C22" w:rsidRDefault="005A4CD9" w:rsidP="008C39FA">
            <w:pPr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1C1C1B"/>
                <w:sz w:val="18"/>
                <w:szCs w:val="18"/>
                <w:lang w:eastAsia="pl-PL"/>
              </w:rPr>
              <w:t>Procesor   </w:t>
            </w:r>
            <w:r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8-rdzeniowy </w:t>
            </w:r>
            <w:proofErr w:type="spellStart"/>
            <w:r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MediaTek</w:t>
            </w:r>
            <w:proofErr w:type="spellEnd"/>
            <w:r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>Helio</w:t>
            </w:r>
            <w:proofErr w:type="spellEnd"/>
            <w:r w:rsidRPr="00C61C22">
              <w:rPr>
                <w:rFonts w:ascii="Tahoma" w:eastAsia="Times New Roman" w:hAnsi="Tahoma" w:cs="Tahoma"/>
                <w:b/>
                <w:bCs/>
                <w:color w:val="1C1C1B"/>
                <w:sz w:val="18"/>
                <w:szCs w:val="18"/>
                <w:lang w:eastAsia="pl-PL"/>
              </w:rPr>
              <w:t xml:space="preserve"> G85</w:t>
            </w:r>
          </w:p>
        </w:tc>
        <w:tc>
          <w:tcPr>
            <w:tcW w:w="992" w:type="dxa"/>
            <w:shd w:val="clear" w:color="auto" w:fill="FFFFFF" w:themeFill="background1"/>
          </w:tcPr>
          <w:p w:rsidR="008C39FA" w:rsidRPr="0063052E" w:rsidRDefault="008C39FA" w:rsidP="008C39FA">
            <w:pPr>
              <w:jc w:val="center"/>
            </w:pPr>
            <w:r w:rsidRPr="0063052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C39FA" w:rsidRPr="0063052E" w:rsidRDefault="008C39FA" w:rsidP="008C39FA"/>
        </w:tc>
      </w:tr>
      <w:tr w:rsidR="008C39FA" w:rsidRPr="0063052E" w:rsidTr="0063052E">
        <w:tc>
          <w:tcPr>
            <w:tcW w:w="567" w:type="dxa"/>
            <w:shd w:val="clear" w:color="auto" w:fill="FFFFFF" w:themeFill="background1"/>
          </w:tcPr>
          <w:p w:rsidR="008C39FA" w:rsidRPr="00C61C22" w:rsidRDefault="008C39FA" w:rsidP="008C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8C39FA" w:rsidRPr="00C61C22" w:rsidRDefault="008C39FA" w:rsidP="008C39FA">
            <w:pPr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lang w:val="en-US"/>
              </w:rPr>
              <w:t>PODŁOGA INTERAKTYWNA - MAGICZNY DYWAN 2.0</w:t>
            </w:r>
          </w:p>
        </w:tc>
        <w:tc>
          <w:tcPr>
            <w:tcW w:w="5103" w:type="dxa"/>
            <w:shd w:val="clear" w:color="auto" w:fill="FFFFFF" w:themeFill="background1"/>
          </w:tcPr>
          <w:p w:rsidR="008C39FA" w:rsidRPr="00C61C22" w:rsidRDefault="008C39FA" w:rsidP="008C39FA">
            <w:pPr>
              <w:pStyle w:val="Bezodstpw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Jest doskonałym rozwiązaniem wspomagającym naukę na wczesnym etapie edukacji zaczynając od nauki prostych czynności, poprzez naukę literek, cyferek, owoców, zwierząt. Zajęcia edukacyjne przeplatane z grami tworzącymi pakiet  sprawiają że nauka jest niezwykle ciekawa i angażująca wszystkie dzieci. Najczęściej używany w szkołach i przedszkolach.</w:t>
            </w:r>
            <w:r w:rsidRPr="00C61C22">
              <w:rPr>
                <w:rFonts w:ascii="Tahoma" w:hAnsi="Tahoma" w:cs="Tahoma"/>
                <w:sz w:val="18"/>
                <w:szCs w:val="18"/>
              </w:rPr>
              <w:br/>
            </w:r>
            <w:r w:rsidRPr="00C61C2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Lampa o jasności 3200 bardzo dobrze sprawuje się w warunkach normalnego użytkowania w salach lekcyjnych, świetlicach i w przedszkolach.</w:t>
            </w:r>
          </w:p>
        </w:tc>
        <w:tc>
          <w:tcPr>
            <w:tcW w:w="992" w:type="dxa"/>
            <w:shd w:val="clear" w:color="auto" w:fill="FFFFFF" w:themeFill="background1"/>
          </w:tcPr>
          <w:p w:rsidR="008C39FA" w:rsidRPr="0063052E" w:rsidRDefault="008C39FA" w:rsidP="008C39FA">
            <w:pPr>
              <w:jc w:val="center"/>
            </w:pPr>
            <w:r w:rsidRPr="0063052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C39FA" w:rsidRPr="0063052E" w:rsidRDefault="008C39FA" w:rsidP="008C39FA"/>
        </w:tc>
      </w:tr>
      <w:tr w:rsidR="008C39FA" w:rsidRPr="0063052E" w:rsidTr="0063052E">
        <w:tc>
          <w:tcPr>
            <w:tcW w:w="567" w:type="dxa"/>
            <w:shd w:val="clear" w:color="auto" w:fill="FFFFFF" w:themeFill="background1"/>
          </w:tcPr>
          <w:p w:rsidR="008C39FA" w:rsidRPr="00C61C22" w:rsidRDefault="008C39FA" w:rsidP="008C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8C39FA" w:rsidRPr="00C61C22" w:rsidRDefault="008C39FA" w:rsidP="008C39FA">
            <w:pPr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lang w:val="en-US"/>
              </w:rPr>
              <w:t>ZESTAW MULTIMEDIALNY 17</w:t>
            </w:r>
          </w:p>
        </w:tc>
        <w:tc>
          <w:tcPr>
            <w:tcW w:w="5103" w:type="dxa"/>
            <w:shd w:val="clear" w:color="auto" w:fill="FFFFFF" w:themeFill="background1"/>
          </w:tcPr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Model: TTTB-1088 (88 cali)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Rozmiar: 206.4 cm x 132.4 cm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Przekątna obszaru roboczego: 223.52 cm (88")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Format: 16:10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Waga: 27.8 kg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Łączność z komputerem: USB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Technologia: Pozycjonowanie w podczerwieni (obsługa palcem lub pisakiem).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Czułość zbliżeniowa: Mniej niż 0.5 cm od powierzchni tablicy.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Rozdzielczość: 32,000 x 32,000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Powierzchnia tablicy: nie powodująca refleksów, przystosowana do pisania markerami sucho ścieralnymi, umożliwiająca przyczepianie magnesów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Wspierane systemy operacyjne: Windows/Mac/Linux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Gesty: Tablica rozpoznaje gesty (takie jak: obracanie, przesuwanie, powiększanie). Funkcja dostępna jest tylko w Windows 7 i 8. Nie jest wspierana przez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Windowsa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XP, Vista, OS X,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Linuxa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Wielodotyk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 Tablica pozwala na pracę 6 osób równocześnie.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Zawartość opakowania: Tablicę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Touch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Board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Plus, Cztery pisaki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Touch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Board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Instrukcję w języku angielskim, Płyty z oprogramowaniem, Kabel USB, Zestaw umożliwiający zamontowanie tablicy na ścianie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Gwarancja: 2 lata w standardzie na powierzchnie i elektronikę. Możliwość rozszerzenia do 5 lat po </w:t>
            </w: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bezpłatnej rejestracji na stronie www.interwrite.pl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Certyfikaty: CE,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RoHS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WEEE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Akcesoria opcjonalne: Komunikacja radiowa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Rozmiar opakowania: 218.4 cm x 144.8 cm x 10.2 cm</w:t>
            </w:r>
          </w:p>
          <w:p w:rsidR="008C39FA" w:rsidRPr="00C61C22" w:rsidRDefault="008C39FA" w:rsidP="008C39FA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 z opakowaniem: 42.7 kg</w:t>
            </w:r>
          </w:p>
          <w:p w:rsidR="008C39FA" w:rsidRPr="00C61C22" w:rsidRDefault="008C39FA" w:rsidP="00C61C22">
            <w:pPr>
              <w:numPr>
                <w:ilvl w:val="0"/>
                <w:numId w:val="31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Temperatury pracy i przechowywania tablicy: Temperatura pracy 5° to 46°C, Temperatura przechowywania -40° to 70° C</w:t>
            </w:r>
          </w:p>
          <w:p w:rsidR="008C39FA" w:rsidRPr="00C61C22" w:rsidRDefault="008C39FA" w:rsidP="008C39FA">
            <w:pPr>
              <w:shd w:val="clear" w:color="auto" w:fill="FFFFFF"/>
              <w:spacing w:line="19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Do każdej tablicy interaktywnej </w:t>
            </w:r>
            <w:proofErr w:type="spellStart"/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Touch</w:t>
            </w:r>
            <w:proofErr w:type="spellEnd"/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Board</w:t>
            </w:r>
            <w:proofErr w:type="spellEnd"/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Plus dołączone są:</w:t>
            </w:r>
          </w:p>
          <w:p w:rsidR="008C39FA" w:rsidRPr="00C61C22" w:rsidRDefault="008C39FA" w:rsidP="008C39FA">
            <w:pPr>
              <w:numPr>
                <w:ilvl w:val="0"/>
                <w:numId w:val="32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intuicyjne w obsłudze oprogramowanie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Interwrite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Workspace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 polsku do wszystkich systemów operacyjnych – Windows,</w:t>
            </w:r>
            <w:r w:rsid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Linux, </w:t>
            </w:r>
            <w:proofErr w:type="spellStart"/>
            <w:r w:rsid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MacOs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:rsidR="008C39FA" w:rsidRPr="00C61C22" w:rsidRDefault="008C39FA" w:rsidP="008C39FA">
            <w:pPr>
              <w:shd w:val="clear" w:color="auto" w:fill="FFFFFF"/>
              <w:spacing w:line="19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Projektor krótkoogniskowy BENQ MW826ST</w:t>
            </w:r>
          </w:p>
          <w:p w:rsidR="008C39FA" w:rsidRPr="00C61C22" w:rsidRDefault="008C39FA" w:rsidP="008C39FA">
            <w:pPr>
              <w:shd w:val="clear" w:color="auto" w:fill="FFFFFF"/>
              <w:spacing w:line="19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Projektor edukacyjny MW826ST wspiera interaktywne nauczanie z niezwykłą jakością obrazu, wysoką jasnością. Inteligentna elastyczność instalacji połączona z obniżonymi kosztami konserwacji sprawiają, że MW826ST jest idealnym wyborem dla dzisiejszych nowoczesnych szkół.</w:t>
            </w:r>
          </w:p>
          <w:p w:rsidR="008C39FA" w:rsidRPr="00C61C22" w:rsidRDefault="008C39FA" w:rsidP="008C39FA">
            <w:pPr>
              <w:shd w:val="clear" w:color="auto" w:fill="FFFFFF"/>
              <w:spacing w:line="19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Kluczowe funkcje:</w:t>
            </w:r>
          </w:p>
          <w:p w:rsidR="008C39FA" w:rsidRPr="00C61C22" w:rsidRDefault="008C39FA" w:rsidP="008C39FA">
            <w:pPr>
              <w:numPr>
                <w:ilvl w:val="0"/>
                <w:numId w:val="33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Długa żywotność dzięki konstrukcji odpornej na kurz</w:t>
            </w:r>
          </w:p>
          <w:p w:rsidR="008C39FA" w:rsidRPr="00C61C22" w:rsidRDefault="008C39FA" w:rsidP="008C39FA">
            <w:pPr>
              <w:numPr>
                <w:ilvl w:val="0"/>
                <w:numId w:val="33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Małe zużycie energii dzięki technologii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SmartEcoMała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odległość projektora od ekranu - współczynnik projekcji 0.49</w:t>
            </w:r>
          </w:p>
          <w:p w:rsidR="008C39FA" w:rsidRPr="00C61C22" w:rsidRDefault="008C39FA" w:rsidP="008C39FA">
            <w:pPr>
              <w:numPr>
                <w:ilvl w:val="0"/>
                <w:numId w:val="33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Zaprojektowany dla edukacji i tablic interaktywnych</w:t>
            </w:r>
          </w:p>
          <w:p w:rsidR="008C39FA" w:rsidRPr="00C61C22" w:rsidRDefault="008C39FA" w:rsidP="008C39FA">
            <w:pPr>
              <w:numPr>
                <w:ilvl w:val="0"/>
                <w:numId w:val="33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Obsługa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Blu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-ray 3D Full HD</w:t>
            </w:r>
          </w:p>
          <w:p w:rsidR="008C39FA" w:rsidRPr="00C61C22" w:rsidRDefault="008C39FA" w:rsidP="008C39FA">
            <w:pPr>
              <w:numPr>
                <w:ilvl w:val="0"/>
                <w:numId w:val="33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Możliwość instalacji systemu interaktywnego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PointWrite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8C39FA" w:rsidRPr="0063052E" w:rsidRDefault="008C39FA" w:rsidP="008C39FA">
            <w:pPr>
              <w:jc w:val="center"/>
            </w:pPr>
            <w:r w:rsidRPr="0063052E"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C39FA" w:rsidRPr="0063052E" w:rsidRDefault="008C39FA" w:rsidP="008C39FA"/>
        </w:tc>
      </w:tr>
      <w:tr w:rsidR="008C39FA" w:rsidRPr="0063052E" w:rsidTr="0063052E">
        <w:tc>
          <w:tcPr>
            <w:tcW w:w="567" w:type="dxa"/>
            <w:shd w:val="clear" w:color="auto" w:fill="FFFFFF" w:themeFill="background1"/>
          </w:tcPr>
          <w:p w:rsidR="008C39FA" w:rsidRPr="00C61C22" w:rsidRDefault="008C39FA" w:rsidP="008C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8C39FA" w:rsidRPr="00C61C22" w:rsidRDefault="008C39FA" w:rsidP="008C39FA">
            <w:pPr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lang w:val="en-US"/>
              </w:rPr>
              <w:t>URZĄDZENIE WIELOFUNCYJNE+ KABEL</w:t>
            </w:r>
          </w:p>
        </w:tc>
        <w:tc>
          <w:tcPr>
            <w:tcW w:w="5103" w:type="dxa"/>
            <w:shd w:val="clear" w:color="auto" w:fill="FFFFFF" w:themeFill="background1"/>
          </w:tcPr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Urządzenie 3-w-1 wyposażone jest w wiele funkcji, oferuje elastyczność w jednym, cichym urządzeniu.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Drukarka specyfikacja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Technologia druku – laserowa kolorowa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Prędkość druku - czerń [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/min] – 18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Prędkość druku - kolor [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/min] – 18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Rozdzielczość druku – 2400 x 600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Rozdzielczość druku - czerń [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] – 2400 x 600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Rozdzielczość druku - kolor [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] – 2400 x 600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wydruku pierwszej strony - czerń [s] – 15.5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wydruku pierwszej strony - kolor [s] – 15.5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Automatyczny druk dwustronny – tak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Emulacje: PCL6, BR-Script3, PDF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Version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1.7, XPS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Version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1.0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Maksymalny rozmiar nośnika – A4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Obsługiwane formaty – A4, A5, A6,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Executive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Letter</w:t>
            </w:r>
            <w:proofErr w:type="spellEnd"/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Gramatura papieru [g/m2] – 60-163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Kopiarka specyfikacja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Kopiarka – kolorowa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Rozdzielczość kopiowania [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] – 600 x 600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Prędkość kopiowania - czerń [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/min] – 18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Prędkość kopiowania - kolor [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/min] – 18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Zmniejszanie/powiększanie [%] – 25 - 400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Funkcje kopiowania – druk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N-stron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na arkusz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Skaner specyfikacja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Rozdzielczość optyczna [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] – 1200 x 2400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Szybkość: 27/21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ipm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(A4) (zgodnie z ISO/IEC17991)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Dodatkowe dane techniczne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Pamięć – 512 MB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Poziom hałasu [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] – 45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Wspierane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systemy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operacyjne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 xml:space="preserve"> – Linux, Mac OS X 10.11.6, Mac OS X 10.12,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macOS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 xml:space="preserve"> 10.13, Windows 7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lub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nowszy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 xml:space="preserve">, Windows Server 2008, Windows Server 2012, Windows </w:t>
            </w: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lastRenderedPageBreak/>
              <w:t>Server 2016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Wyświetlacz – dotykowy 9.3 cm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Pobór mocy drukowanie [W] – 400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Pobór mocy wyczekiwanie [W] – 80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Pobór mocy uśpienie [W] – 9.7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Podajniki papieru – automatyczny podajnik dokumentów (ADF) na 50 arkuszy, podajnik na 250 arkuszy, podajnik ręczny 1 arkusz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Zastosowane technologie – przetwornik CIS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Odbiornik papieru – odbiornik na 150 arkuszy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Interfejs – RJ-45 (10/100), USB 2.0, </w:t>
            </w:r>
            <w:proofErr w:type="spellStart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Wi-Fi</w:t>
            </w:r>
            <w:proofErr w:type="spellEnd"/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IEEE 802.11b/g/n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Parametry fizyczne - wysokość [cm] 47.5, szerokość [cm] 41, głębokość [cm] 41.4, waga urządzenia [kg] 23.2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Eksploatacja kompatybilne tonery</w:t>
            </w:r>
          </w:p>
          <w:p w:rsidR="004349A1" w:rsidRPr="00C61C22" w:rsidRDefault="004349A1" w:rsidP="004349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TN-243BK Czarny 1000str, TN-243C Cyjan 1000str, TN-243M Magenta 1000str, TN-243Y Żółty 1000str, TN-247BK Czarny 3000str, TN-247C Cyjan 2300str, TN-247M Magenta 2300str, TN-247Y Żółty 2300str</w:t>
            </w:r>
          </w:p>
          <w:p w:rsidR="008C39FA" w:rsidRPr="00C61C22" w:rsidRDefault="004349A1" w:rsidP="00C61C2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Załączone wyposażenie - kasety z tonerem, oprogramowanie instalacyjne na dysku CD-ROM, przewód zasilający</w:t>
            </w:r>
          </w:p>
        </w:tc>
        <w:tc>
          <w:tcPr>
            <w:tcW w:w="992" w:type="dxa"/>
            <w:shd w:val="clear" w:color="auto" w:fill="FFFFFF" w:themeFill="background1"/>
          </w:tcPr>
          <w:p w:rsidR="008C39FA" w:rsidRPr="0063052E" w:rsidRDefault="008C39FA" w:rsidP="008C39FA">
            <w:pPr>
              <w:jc w:val="center"/>
            </w:pPr>
            <w:r w:rsidRPr="0063052E">
              <w:lastRenderedPageBreak/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8C39FA" w:rsidRPr="0063052E" w:rsidRDefault="008C39FA" w:rsidP="008C39FA"/>
        </w:tc>
      </w:tr>
      <w:tr w:rsidR="008C39FA" w:rsidRPr="0063052E" w:rsidTr="0063052E">
        <w:tc>
          <w:tcPr>
            <w:tcW w:w="567" w:type="dxa"/>
            <w:shd w:val="clear" w:color="auto" w:fill="FFFFFF" w:themeFill="background1"/>
          </w:tcPr>
          <w:p w:rsidR="008C39FA" w:rsidRPr="00C61C22" w:rsidRDefault="008C39FA" w:rsidP="008C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8C39FA" w:rsidRPr="00C61C22" w:rsidRDefault="008C39FA" w:rsidP="008C39FA">
            <w:pPr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  <w:lang w:val="en-US"/>
              </w:rPr>
              <w:t>NAPĘD ZEWNĘTRZNY</w:t>
            </w:r>
          </w:p>
        </w:tc>
        <w:tc>
          <w:tcPr>
            <w:tcW w:w="5103" w:type="dxa"/>
            <w:shd w:val="clear" w:color="auto" w:fill="FFFFFF" w:themeFill="background1"/>
          </w:tcPr>
          <w:p w:rsidR="00F5305A" w:rsidRPr="00C61C22" w:rsidRDefault="00F5305A" w:rsidP="00C61C22">
            <w:pPr>
              <w:pStyle w:val="Nagwek1"/>
              <w:shd w:val="clear" w:color="auto" w:fill="FFFFFF"/>
              <w:spacing w:before="0"/>
              <w:outlineLvl w:val="0"/>
              <w:rPr>
                <w:rFonts w:ascii="Tahoma" w:hAnsi="Tahoma" w:cs="Tahoma"/>
                <w:color w:val="0E1116"/>
                <w:sz w:val="18"/>
                <w:szCs w:val="18"/>
              </w:rPr>
            </w:pPr>
            <w:r w:rsidRPr="00C61C22">
              <w:rPr>
                <w:rFonts w:ascii="Tahoma" w:hAnsi="Tahoma" w:cs="Tahoma"/>
                <w:color w:val="0E1116"/>
                <w:sz w:val="18"/>
                <w:szCs w:val="18"/>
              </w:rPr>
              <w:t>Napęd</w:t>
            </w:r>
            <w:r w:rsidR="0063052E" w:rsidRPr="00C61C22">
              <w:rPr>
                <w:rFonts w:ascii="Tahoma" w:hAnsi="Tahoma" w:cs="Tahoma"/>
                <w:color w:val="0E1116"/>
                <w:sz w:val="18"/>
                <w:szCs w:val="18"/>
              </w:rPr>
              <w:t xml:space="preserve"> </w:t>
            </w:r>
            <w:r w:rsidRPr="00C61C22">
              <w:rPr>
                <w:rFonts w:ascii="Tahoma" w:hAnsi="Tahoma" w:cs="Tahoma"/>
                <w:color w:val="0E1116"/>
                <w:sz w:val="18"/>
                <w:szCs w:val="18"/>
              </w:rPr>
              <w:t xml:space="preserve">zewnętrzny LG SP80NB80 8x </w:t>
            </w:r>
            <w:proofErr w:type="spellStart"/>
            <w:r w:rsidRPr="00C61C22">
              <w:rPr>
                <w:rFonts w:ascii="Tahoma" w:hAnsi="Tahoma" w:cs="Tahoma"/>
                <w:color w:val="0E1116"/>
                <w:sz w:val="18"/>
                <w:szCs w:val="18"/>
              </w:rPr>
              <w:t>DVD-RW</w:t>
            </w:r>
            <w:proofErr w:type="spellEnd"/>
            <w:r w:rsidRPr="00C61C22">
              <w:rPr>
                <w:rFonts w:ascii="Tahoma" w:hAnsi="Tahoma" w:cs="Tahoma"/>
                <w:color w:val="0E1116"/>
                <w:sz w:val="18"/>
                <w:szCs w:val="18"/>
              </w:rPr>
              <w:t xml:space="preserve"> DL USB 2.0 Ultra-S | </w:t>
            </w:r>
            <w:proofErr w:type="spellStart"/>
            <w:r w:rsidRPr="00C61C22">
              <w:rPr>
                <w:rFonts w:ascii="Tahoma" w:hAnsi="Tahoma" w:cs="Tahoma"/>
                <w:color w:val="0E1116"/>
                <w:sz w:val="18"/>
                <w:szCs w:val="18"/>
              </w:rPr>
              <w:t>Refurbished</w:t>
            </w:r>
            <w:proofErr w:type="spellEnd"/>
          </w:p>
          <w:p w:rsidR="008C39FA" w:rsidRPr="00C61C22" w:rsidRDefault="008C39FA" w:rsidP="00C61C22">
            <w:pPr>
              <w:pStyle w:val="Bezodstpw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Kolor: </w:t>
            </w:r>
            <w:r w:rsidR="00F5305A" w:rsidRPr="00C61C22">
              <w:rPr>
                <w:rFonts w:ascii="Tahoma" w:hAnsi="Tahoma" w:cs="Tahoma"/>
                <w:sz w:val="18"/>
                <w:szCs w:val="18"/>
                <w:lang w:eastAsia="pl-PL"/>
              </w:rPr>
              <w:t>czarny</w:t>
            </w:r>
          </w:p>
          <w:p w:rsidR="00F5305A" w:rsidRPr="00C61C22" w:rsidRDefault="00F5305A" w:rsidP="00C61C22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Ten konkretny napęd zewnętrzny to wysokiej jakości produkt, który może być wykorzystywany na wiele sposobów. Można z powodzeniem podłączać go do telewizora, komputera i innych nośników, w celu odtwarzania zdjęć, filmów i innych materiałów. Urządzenie można łatwo podłączać za pomocą kabla Mini USB, bez konieczności stosowania dodatkowych źródeł zasilania.</w:t>
            </w:r>
          </w:p>
          <w:p w:rsidR="00F5305A" w:rsidRPr="00C61C22" w:rsidRDefault="00F5305A" w:rsidP="00C61C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 xml:space="preserve">Obsługa </w:t>
            </w:r>
            <w:proofErr w:type="spellStart"/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>M-DISC</w:t>
            </w:r>
            <w:proofErr w:type="spellEnd"/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to opatentowane rozwiązanie, którego zadaniem jest ochrona wszelkiego rodzaju danych. Innowacyjna powierzchnia nagrywania jest zdecydowanie bardziej wytrzymała niż standardowe dyski DVD, co potwierdzają liczne testy.</w:t>
            </w:r>
          </w:p>
          <w:p w:rsidR="00F5305A" w:rsidRPr="00C61C22" w:rsidRDefault="00F5305A" w:rsidP="00C61C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 xml:space="preserve">Technologia ta jest odpowiedzialna za redukcję szumów podczas odtwarzania. </w:t>
            </w:r>
            <w:proofErr w:type="spellStart"/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>Silent</w:t>
            </w:r>
            <w:proofErr w:type="spellEnd"/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Play dostosowuje w sposób automatyczny prędkość odtwarzania, uwzględniając różnorodność mediów i kryteria wydajności na optymalnym poziomie.</w:t>
            </w:r>
          </w:p>
          <w:p w:rsidR="00F5305A" w:rsidRPr="00C61C22" w:rsidRDefault="00F5305A" w:rsidP="00C61C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 xml:space="preserve">Zastosowanie specjalnych napędów optycznych Super Multi </w:t>
            </w:r>
            <w:proofErr w:type="spellStart"/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>Compatibility</w:t>
            </w:r>
            <w:proofErr w:type="spellEnd"/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pozwala zapisywać różne typy i formaty dysków w jednym </w:t>
            </w:r>
            <w:proofErr w:type="spellStart"/>
            <w:r w:rsidRPr="00C61C22">
              <w:rPr>
                <w:rFonts w:ascii="Tahoma" w:hAnsi="Tahoma" w:cs="Tahoma"/>
                <w:color w:val="333333"/>
                <w:sz w:val="18"/>
                <w:szCs w:val="18"/>
              </w:rPr>
              <w:t>pakiec</w:t>
            </w:r>
            <w:proofErr w:type="spellEnd"/>
          </w:p>
          <w:p w:rsidR="008C39FA" w:rsidRPr="00C61C22" w:rsidRDefault="00F5305A" w:rsidP="00C61C22">
            <w:pPr>
              <w:tabs>
                <w:tab w:val="left" w:pos="1182"/>
              </w:tabs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Urządzenie to jest w pełni kompatybilne z system Windows 10</w:t>
            </w:r>
          </w:p>
        </w:tc>
        <w:tc>
          <w:tcPr>
            <w:tcW w:w="992" w:type="dxa"/>
            <w:shd w:val="clear" w:color="auto" w:fill="FFFFFF" w:themeFill="background1"/>
          </w:tcPr>
          <w:p w:rsidR="008C39FA" w:rsidRPr="0063052E" w:rsidRDefault="008C39FA" w:rsidP="008C39FA">
            <w:pPr>
              <w:jc w:val="center"/>
            </w:pPr>
            <w:r w:rsidRPr="0063052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C39FA" w:rsidRPr="0063052E" w:rsidRDefault="008C39FA" w:rsidP="008C39FA"/>
        </w:tc>
      </w:tr>
      <w:tr w:rsidR="008C39FA" w:rsidRPr="0063052E" w:rsidTr="0063052E">
        <w:tc>
          <w:tcPr>
            <w:tcW w:w="567" w:type="dxa"/>
            <w:shd w:val="clear" w:color="auto" w:fill="FFFFFF" w:themeFill="background1"/>
          </w:tcPr>
          <w:p w:rsidR="008C39FA" w:rsidRPr="00C61C22" w:rsidRDefault="008C39FA" w:rsidP="008C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8C39FA" w:rsidRPr="00C61C22" w:rsidRDefault="008C39FA" w:rsidP="008C39FA">
            <w:pPr>
              <w:rPr>
                <w:rFonts w:ascii="Tahoma" w:hAnsi="Tahoma" w:cs="Tahoma"/>
                <w:sz w:val="18"/>
                <w:szCs w:val="18"/>
              </w:rPr>
            </w:pPr>
            <w:r w:rsidRPr="00C61C22">
              <w:rPr>
                <w:rFonts w:ascii="Tahoma" w:hAnsi="Tahoma" w:cs="Tahoma"/>
                <w:sz w:val="18"/>
                <w:szCs w:val="18"/>
              </w:rPr>
              <w:t>LAMINATOR A4 Z FUNKCJĄ COFANIA</w:t>
            </w:r>
          </w:p>
        </w:tc>
        <w:tc>
          <w:tcPr>
            <w:tcW w:w="5103" w:type="dxa"/>
            <w:shd w:val="clear" w:color="auto" w:fill="FFFFFF" w:themeFill="background1"/>
          </w:tcPr>
          <w:p w:rsidR="008C39FA" w:rsidRPr="00C61C22" w:rsidRDefault="008C39FA" w:rsidP="008C39FA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laminacji na gorąco i na zimno</w:t>
            </w:r>
          </w:p>
          <w:p w:rsidR="008C39FA" w:rsidRPr="00C61C22" w:rsidRDefault="008C39FA" w:rsidP="008C39FA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Regulator doboru temperatury</w:t>
            </w:r>
          </w:p>
          <w:p w:rsidR="008C39FA" w:rsidRPr="00C61C22" w:rsidRDefault="008C39FA" w:rsidP="008C39FA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Funkcja cofania</w:t>
            </w:r>
          </w:p>
          <w:p w:rsidR="008C39FA" w:rsidRPr="00C61C22" w:rsidRDefault="008C39FA" w:rsidP="008C39FA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Dioda sygnalizująca osiągnięcie temperatury roboczej</w:t>
            </w:r>
          </w:p>
          <w:p w:rsidR="008C39FA" w:rsidRPr="00C61C22" w:rsidRDefault="008C39FA" w:rsidP="008C39FA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Maks. grubość folii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laminacyjnej</w:t>
            </w:r>
            <w:proofErr w:type="spellEnd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150 </w:t>
            </w:r>
            <w:proofErr w:type="spellStart"/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</w:t>
            </w:r>
            <w:proofErr w:type="spellEnd"/>
          </w:p>
          <w:p w:rsidR="008C39FA" w:rsidRPr="00C61C22" w:rsidRDefault="008C39FA" w:rsidP="008C39FA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Szerokość laminacji: 240 mm (4CF) i 340 mm (3AF)</w:t>
            </w:r>
          </w:p>
          <w:p w:rsidR="008C39FA" w:rsidRPr="00C61C22" w:rsidRDefault="008C39FA" w:rsidP="008C39FA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Prędkość laminacji: 350 mm/min.</w:t>
            </w:r>
          </w:p>
          <w:p w:rsidR="008C39FA" w:rsidRPr="00C61C22" w:rsidRDefault="008C39FA" w:rsidP="008C39FA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1C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Czas nagrzewania: 4-6 min. (4CF) i 3-5 min. (3AF)</w:t>
            </w:r>
          </w:p>
        </w:tc>
        <w:tc>
          <w:tcPr>
            <w:tcW w:w="992" w:type="dxa"/>
            <w:shd w:val="clear" w:color="auto" w:fill="FFFFFF" w:themeFill="background1"/>
          </w:tcPr>
          <w:p w:rsidR="008C39FA" w:rsidRPr="0063052E" w:rsidRDefault="008C39FA" w:rsidP="008C39FA">
            <w:pPr>
              <w:jc w:val="center"/>
            </w:pPr>
            <w:r w:rsidRPr="0063052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8C39FA" w:rsidRPr="0063052E" w:rsidRDefault="008C39FA" w:rsidP="008C39FA"/>
        </w:tc>
      </w:tr>
      <w:bookmarkEnd w:id="2"/>
    </w:tbl>
    <w:p w:rsidR="001B31E1" w:rsidRDefault="001B31E1" w:rsidP="001B31E1"/>
    <w:sectPr w:rsidR="001B31E1" w:rsidSect="009608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D8" w:rsidRDefault="004563D8" w:rsidP="001F7814">
      <w:pPr>
        <w:spacing w:after="0" w:line="240" w:lineRule="auto"/>
      </w:pPr>
      <w:r>
        <w:separator/>
      </w:r>
    </w:p>
  </w:endnote>
  <w:endnote w:type="continuationSeparator" w:id="0">
    <w:p w:rsidR="004563D8" w:rsidRDefault="004563D8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D8" w:rsidRDefault="004563D8" w:rsidP="001F7814">
      <w:pPr>
        <w:spacing w:after="0" w:line="240" w:lineRule="auto"/>
      </w:pPr>
      <w:r>
        <w:separator/>
      </w:r>
    </w:p>
  </w:footnote>
  <w:footnote w:type="continuationSeparator" w:id="0">
    <w:p w:rsidR="004563D8" w:rsidRDefault="004563D8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E1" w:rsidRDefault="001815AB">
    <w:pPr>
      <w:pStyle w:val="Nagwek"/>
    </w:pPr>
    <w:r>
      <w:rPr>
        <w:noProof/>
        <w:lang w:eastAsia="pl-PL"/>
      </w:rPr>
      <w:drawing>
        <wp:inline distT="0" distB="0" distL="0" distR="0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-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B8D5648"/>
    <w:multiLevelType w:val="multilevel"/>
    <w:tmpl w:val="58C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159C"/>
    <w:multiLevelType w:val="multilevel"/>
    <w:tmpl w:val="8CB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40EF"/>
    <w:multiLevelType w:val="multilevel"/>
    <w:tmpl w:val="886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23D24"/>
    <w:multiLevelType w:val="multilevel"/>
    <w:tmpl w:val="9B1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D12A5"/>
    <w:multiLevelType w:val="multilevel"/>
    <w:tmpl w:val="D580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E33EC"/>
    <w:multiLevelType w:val="multilevel"/>
    <w:tmpl w:val="58C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443BC"/>
    <w:multiLevelType w:val="multilevel"/>
    <w:tmpl w:val="678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72469"/>
    <w:multiLevelType w:val="multilevel"/>
    <w:tmpl w:val="27CC1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80E8A"/>
    <w:multiLevelType w:val="multilevel"/>
    <w:tmpl w:val="0C82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40007"/>
    <w:multiLevelType w:val="multilevel"/>
    <w:tmpl w:val="5DA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E4E43"/>
    <w:multiLevelType w:val="multilevel"/>
    <w:tmpl w:val="4CF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23"/>
  </w:num>
  <w:num w:numId="5">
    <w:abstractNumId w:val="7"/>
  </w:num>
  <w:num w:numId="6">
    <w:abstractNumId w:val="26"/>
  </w:num>
  <w:num w:numId="7">
    <w:abstractNumId w:val="12"/>
  </w:num>
  <w:num w:numId="8">
    <w:abstractNumId w:val="19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37"/>
  </w:num>
  <w:num w:numId="14">
    <w:abstractNumId w:val="36"/>
  </w:num>
  <w:num w:numId="15">
    <w:abstractNumId w:val="21"/>
  </w:num>
  <w:num w:numId="16">
    <w:abstractNumId w:val="6"/>
  </w:num>
  <w:num w:numId="17">
    <w:abstractNumId w:val="33"/>
  </w:num>
  <w:num w:numId="18">
    <w:abstractNumId w:val="27"/>
  </w:num>
  <w:num w:numId="19">
    <w:abstractNumId w:val="17"/>
  </w:num>
  <w:num w:numId="20">
    <w:abstractNumId w:val="0"/>
  </w:num>
  <w:num w:numId="21">
    <w:abstractNumId w:val="11"/>
  </w:num>
  <w:num w:numId="22">
    <w:abstractNumId w:val="3"/>
  </w:num>
  <w:num w:numId="23">
    <w:abstractNumId w:val="16"/>
  </w:num>
  <w:num w:numId="24">
    <w:abstractNumId w:val="31"/>
  </w:num>
  <w:num w:numId="25">
    <w:abstractNumId w:val="14"/>
  </w:num>
  <w:num w:numId="26">
    <w:abstractNumId w:val="24"/>
  </w:num>
  <w:num w:numId="27">
    <w:abstractNumId w:val="30"/>
  </w:num>
  <w:num w:numId="28">
    <w:abstractNumId w:val="25"/>
  </w:num>
  <w:num w:numId="29">
    <w:abstractNumId w:val="38"/>
  </w:num>
  <w:num w:numId="30">
    <w:abstractNumId w:val="13"/>
  </w:num>
  <w:num w:numId="31">
    <w:abstractNumId w:val="35"/>
  </w:num>
  <w:num w:numId="32">
    <w:abstractNumId w:val="8"/>
  </w:num>
  <w:num w:numId="33">
    <w:abstractNumId w:val="34"/>
  </w:num>
  <w:num w:numId="34">
    <w:abstractNumId w:val="20"/>
  </w:num>
  <w:num w:numId="35">
    <w:abstractNumId w:val="32"/>
  </w:num>
  <w:num w:numId="36">
    <w:abstractNumId w:val="18"/>
  </w:num>
  <w:num w:numId="37">
    <w:abstractNumId w:val="4"/>
  </w:num>
  <w:num w:numId="38">
    <w:abstractNumId w:val="2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2EB9"/>
    <w:rsid w:val="00013E63"/>
    <w:rsid w:val="00036A12"/>
    <w:rsid w:val="0005291C"/>
    <w:rsid w:val="00066BF8"/>
    <w:rsid w:val="00073A41"/>
    <w:rsid w:val="000A4001"/>
    <w:rsid w:val="000A49E6"/>
    <w:rsid w:val="000A4AD2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1656"/>
    <w:rsid w:val="001321B3"/>
    <w:rsid w:val="00135D58"/>
    <w:rsid w:val="00136430"/>
    <w:rsid w:val="00141303"/>
    <w:rsid w:val="00150B21"/>
    <w:rsid w:val="0016268B"/>
    <w:rsid w:val="00162F64"/>
    <w:rsid w:val="001641A7"/>
    <w:rsid w:val="0016493F"/>
    <w:rsid w:val="00166008"/>
    <w:rsid w:val="00172936"/>
    <w:rsid w:val="0017440A"/>
    <w:rsid w:val="001815AB"/>
    <w:rsid w:val="00187856"/>
    <w:rsid w:val="001907A1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69B1"/>
    <w:rsid w:val="002074A5"/>
    <w:rsid w:val="002249CA"/>
    <w:rsid w:val="00227E57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2464D"/>
    <w:rsid w:val="00325044"/>
    <w:rsid w:val="00325A1F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49A1"/>
    <w:rsid w:val="0043505B"/>
    <w:rsid w:val="00437F7A"/>
    <w:rsid w:val="0044716A"/>
    <w:rsid w:val="00450A08"/>
    <w:rsid w:val="00454961"/>
    <w:rsid w:val="00454DF5"/>
    <w:rsid w:val="00455B49"/>
    <w:rsid w:val="004563D8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A4CD9"/>
    <w:rsid w:val="005B2C14"/>
    <w:rsid w:val="005B7883"/>
    <w:rsid w:val="005C378C"/>
    <w:rsid w:val="005C3F45"/>
    <w:rsid w:val="005C5D51"/>
    <w:rsid w:val="005D68EE"/>
    <w:rsid w:val="0060480D"/>
    <w:rsid w:val="00607E4B"/>
    <w:rsid w:val="006155EA"/>
    <w:rsid w:val="0062369C"/>
    <w:rsid w:val="0062434C"/>
    <w:rsid w:val="0063052E"/>
    <w:rsid w:val="00637F1B"/>
    <w:rsid w:val="00646A13"/>
    <w:rsid w:val="006530FB"/>
    <w:rsid w:val="00661862"/>
    <w:rsid w:val="0067203F"/>
    <w:rsid w:val="00684EC3"/>
    <w:rsid w:val="006A0EB5"/>
    <w:rsid w:val="006A14BD"/>
    <w:rsid w:val="006A5871"/>
    <w:rsid w:val="006D7F84"/>
    <w:rsid w:val="006E387D"/>
    <w:rsid w:val="006E73C8"/>
    <w:rsid w:val="00705703"/>
    <w:rsid w:val="0071017A"/>
    <w:rsid w:val="00710EB3"/>
    <w:rsid w:val="0071185A"/>
    <w:rsid w:val="0071530B"/>
    <w:rsid w:val="00722962"/>
    <w:rsid w:val="00724031"/>
    <w:rsid w:val="00725069"/>
    <w:rsid w:val="007250E4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A7C31"/>
    <w:rsid w:val="007B48C9"/>
    <w:rsid w:val="007C0CFE"/>
    <w:rsid w:val="007C34F6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24B22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54F2"/>
    <w:rsid w:val="008B698D"/>
    <w:rsid w:val="008B7788"/>
    <w:rsid w:val="008C0B92"/>
    <w:rsid w:val="008C39FA"/>
    <w:rsid w:val="008C72D3"/>
    <w:rsid w:val="008D3F7F"/>
    <w:rsid w:val="008E321C"/>
    <w:rsid w:val="008F1FD9"/>
    <w:rsid w:val="008F279D"/>
    <w:rsid w:val="00901E5C"/>
    <w:rsid w:val="00941ABC"/>
    <w:rsid w:val="0095066B"/>
    <w:rsid w:val="0095289F"/>
    <w:rsid w:val="009608BC"/>
    <w:rsid w:val="00980C35"/>
    <w:rsid w:val="0099143D"/>
    <w:rsid w:val="00995CD3"/>
    <w:rsid w:val="00997059"/>
    <w:rsid w:val="009A15F6"/>
    <w:rsid w:val="009B4ED8"/>
    <w:rsid w:val="009D339B"/>
    <w:rsid w:val="009D5567"/>
    <w:rsid w:val="009E1D33"/>
    <w:rsid w:val="009F0A50"/>
    <w:rsid w:val="00A0591C"/>
    <w:rsid w:val="00A06876"/>
    <w:rsid w:val="00A12BC5"/>
    <w:rsid w:val="00A24339"/>
    <w:rsid w:val="00A43C46"/>
    <w:rsid w:val="00A44A58"/>
    <w:rsid w:val="00A45A95"/>
    <w:rsid w:val="00A54771"/>
    <w:rsid w:val="00A7365C"/>
    <w:rsid w:val="00A74136"/>
    <w:rsid w:val="00A80119"/>
    <w:rsid w:val="00AB6BE2"/>
    <w:rsid w:val="00AC2684"/>
    <w:rsid w:val="00AD1E44"/>
    <w:rsid w:val="00AE18F4"/>
    <w:rsid w:val="00AE46E1"/>
    <w:rsid w:val="00AE4E5D"/>
    <w:rsid w:val="00B106F6"/>
    <w:rsid w:val="00B17ACD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D1B92"/>
    <w:rsid w:val="00BE7B25"/>
    <w:rsid w:val="00C12E02"/>
    <w:rsid w:val="00C3005A"/>
    <w:rsid w:val="00C61B68"/>
    <w:rsid w:val="00C61C22"/>
    <w:rsid w:val="00C66598"/>
    <w:rsid w:val="00C752F7"/>
    <w:rsid w:val="00C86755"/>
    <w:rsid w:val="00C87453"/>
    <w:rsid w:val="00C91B94"/>
    <w:rsid w:val="00CA2770"/>
    <w:rsid w:val="00CB3D79"/>
    <w:rsid w:val="00CC4763"/>
    <w:rsid w:val="00CD24F6"/>
    <w:rsid w:val="00CF1C8D"/>
    <w:rsid w:val="00D076D9"/>
    <w:rsid w:val="00D11866"/>
    <w:rsid w:val="00D2504B"/>
    <w:rsid w:val="00D32365"/>
    <w:rsid w:val="00D33F3A"/>
    <w:rsid w:val="00D37365"/>
    <w:rsid w:val="00D42E0A"/>
    <w:rsid w:val="00D43FAB"/>
    <w:rsid w:val="00D50C79"/>
    <w:rsid w:val="00D54292"/>
    <w:rsid w:val="00D55907"/>
    <w:rsid w:val="00D60177"/>
    <w:rsid w:val="00D6167F"/>
    <w:rsid w:val="00D62F60"/>
    <w:rsid w:val="00D66C30"/>
    <w:rsid w:val="00D711F7"/>
    <w:rsid w:val="00D84BCA"/>
    <w:rsid w:val="00D84DBA"/>
    <w:rsid w:val="00DA0728"/>
    <w:rsid w:val="00DB7536"/>
    <w:rsid w:val="00DF5555"/>
    <w:rsid w:val="00E12C58"/>
    <w:rsid w:val="00E20AD1"/>
    <w:rsid w:val="00E27606"/>
    <w:rsid w:val="00E3344A"/>
    <w:rsid w:val="00E43423"/>
    <w:rsid w:val="00E44522"/>
    <w:rsid w:val="00E56496"/>
    <w:rsid w:val="00E655C6"/>
    <w:rsid w:val="00E7384F"/>
    <w:rsid w:val="00E75804"/>
    <w:rsid w:val="00E8469F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305A"/>
    <w:rsid w:val="00F539D0"/>
    <w:rsid w:val="00F54AC1"/>
    <w:rsid w:val="00F54B77"/>
    <w:rsid w:val="00F676C8"/>
    <w:rsid w:val="00F75A11"/>
    <w:rsid w:val="00F771A3"/>
    <w:rsid w:val="00F87623"/>
    <w:rsid w:val="00F96CCF"/>
    <w:rsid w:val="00FA416B"/>
    <w:rsid w:val="00FB45E4"/>
    <w:rsid w:val="00FB6539"/>
    <w:rsid w:val="00FC6C28"/>
    <w:rsid w:val="00FC78C4"/>
    <w:rsid w:val="00FD2DD8"/>
    <w:rsid w:val="00FE15D3"/>
    <w:rsid w:val="00FE644F"/>
    <w:rsid w:val="00FE76BB"/>
    <w:rsid w:val="00FF443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paragraph" w:styleId="Nagwek1">
    <w:name w:val="heading 1"/>
    <w:basedOn w:val="Normalny"/>
    <w:next w:val="Normalny"/>
    <w:link w:val="Nagwek1Znak"/>
    <w:uiPriority w:val="9"/>
    <w:qFormat/>
    <w:rsid w:val="00F53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C3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AC268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A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text-content">
    <w:name w:val="js-text-content"/>
    <w:basedOn w:val="Domylnaczcionkaakapitu"/>
    <w:rsid w:val="00D32365"/>
  </w:style>
  <w:style w:type="character" w:customStyle="1" w:styleId="Nagwek3Znak">
    <w:name w:val="Nagłówek 3 Znak"/>
    <w:basedOn w:val="Domylnaczcionkaakapitu"/>
    <w:link w:val="Nagwek3"/>
    <w:uiPriority w:val="9"/>
    <w:rsid w:val="008C39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3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4610592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209959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uro.com.pl/slownik.bhtml?definitionId=141479005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792132231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24ED-AA93-47FC-B71E-3E330445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</cp:lastModifiedBy>
  <cp:revision>4</cp:revision>
  <cp:lastPrinted>2020-12-16T10:09:00Z</cp:lastPrinted>
  <dcterms:created xsi:type="dcterms:W3CDTF">2021-08-25T10:46:00Z</dcterms:created>
  <dcterms:modified xsi:type="dcterms:W3CDTF">2021-08-29T20:20:00Z</dcterms:modified>
</cp:coreProperties>
</file>